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9560932cc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HUNDERFOSSEN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552acd85bac448ea"/>
      <w:footerReference xmlns:r="http://schemas.openxmlformats.org/officeDocument/2006/relationships" w:type="default" r:id="Raf79ddbbb76f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acd85bac448ea" /><Relationship Type="http://schemas.openxmlformats.org/officeDocument/2006/relationships/footer" Target="/word/footer1.xml" Id="Raf79ddbbb76f433b" /></Relationships>
</file>