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95ad05805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FORMUE AS</w:t>
      </w:r>
    </w:p>
    <w:sectPr>
      <w:headerReference xmlns:r="http://schemas.openxmlformats.org/officeDocument/2006/relationships" w:type="default" r:id="R237a4abd15434d7f"/>
      <w:footerReference xmlns:r="http://schemas.openxmlformats.org/officeDocument/2006/relationships" w:type="default" r:id="Red7162e160ea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a4abd15434d7f" /><Relationship Type="http://schemas.openxmlformats.org/officeDocument/2006/relationships/footer" Target="/word/footer1.xml" Id="Red7162e160ea415e" /></Relationships>
</file>