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f98fdd78f43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INFERENCE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INFERENCE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20d2f72b3745b3"/>
      <w:footerReference xmlns:r="http://schemas.openxmlformats.org/officeDocument/2006/relationships" w:type="default" r:id="R95ef91cde2c64f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INFERENCE AS   ·   Org.nr 981 600 711   ·   Strømsveien 308   ·   1081 OSLO   ·   post@artisti.no   ·   www.artisti.no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INFERENCE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20d2f72b3745b3" /><Relationship Type="http://schemas.openxmlformats.org/officeDocument/2006/relationships/footer" Target="/word/footer1.xml" Id="R95ef91cde2c64f81" /></Relationships>
</file>