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3b5d34501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SANDERBERG AS</w:t>
      </w:r>
    </w:p>
    <w:sectPr>
      <w:headerReference xmlns:r="http://schemas.openxmlformats.org/officeDocument/2006/relationships" w:type="default" r:id="R74f1bef37cd14ffd"/>
      <w:footerReference xmlns:r="http://schemas.openxmlformats.org/officeDocument/2006/relationships" w:type="default" r:id="R6b41cd521933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1bef37cd14ffd" /><Relationship Type="http://schemas.openxmlformats.org/officeDocument/2006/relationships/footer" Target="/word/footer1.xml" Id="R6b41cd5219334213" /></Relationships>
</file>