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49c456f9b945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EQUINOR ASSET MANAGEMENT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14dd330e77144d2"/>
      <w:footerReference xmlns:r="http://schemas.openxmlformats.org/officeDocument/2006/relationships" w:type="default" r:id="R65e2aed42d6a4b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EQUINOR ASSET MANAGEMENT AS   ·   Org.nr 981 363 876   ·   Forusbeen 50   ·   4035 STAVANGER   ·   Tlf. 51 99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EQUINOR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4dd330e77144d2" /><Relationship Type="http://schemas.openxmlformats.org/officeDocument/2006/relationships/footer" Target="/word/footer1.xml" Id="R65e2aed42d6a4b8a" /></Relationships>
</file>