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227ac4dec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FOSEN AS</w:t>
      </w:r>
    </w:p>
    <w:sectPr>
      <w:headerReference xmlns:r="http://schemas.openxmlformats.org/officeDocument/2006/relationships" w:type="default" r:id="R5bafe7d2460d4d30"/>
      <w:footerReference xmlns:r="http://schemas.openxmlformats.org/officeDocument/2006/relationships" w:type="default" r:id="Ra2982e83b34f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fe7d2460d4d30" /><Relationship Type="http://schemas.openxmlformats.org/officeDocument/2006/relationships/footer" Target="/word/footer1.xml" Id="Ra2982e83b34f403d" /></Relationships>
</file>