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b34f20810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SPAR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4bf6ebe467634e9e"/>
      <w:footerReference xmlns:r="http://schemas.openxmlformats.org/officeDocument/2006/relationships" w:type="default" r:id="R52b4292f74df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6ebe467634e9e" /><Relationship Type="http://schemas.openxmlformats.org/officeDocument/2006/relationships/footer" Target="/word/footer1.xml" Id="R52b4292f74df47b5" /></Relationships>
</file>