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1c4bec7f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EIKA SPAR.</w:t>
      </w:r>
    </w:p>
    <w:sectPr>
      <w:headerReference xmlns:r="http://schemas.openxmlformats.org/officeDocument/2006/relationships" w:type="default" r:id="R432f3d3b7a7e472a"/>
      <w:footerReference xmlns:r="http://schemas.openxmlformats.org/officeDocument/2006/relationships" w:type="default" r:id="Re4aeb03d07c9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3d3b7a7e472a" /><Relationship Type="http://schemas.openxmlformats.org/officeDocument/2006/relationships/footer" Target="/word/footer1.xml" Id="Re4aeb03d07c94943" /></Relationships>
</file>