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4f014691049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AS</w:t>
      </w:r>
    </w:p>
    <w:sectPr>
      <w:headerReference xmlns:r="http://schemas.openxmlformats.org/officeDocument/2006/relationships" w:type="default" r:id="Rb9566453e3f44bf8"/>
      <w:footerReference xmlns:r="http://schemas.openxmlformats.org/officeDocument/2006/relationships" w:type="default" r:id="R3562291b983f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AS   ·   Org.nr 980 404 706   ·   Storgata 33   ·   0184 OSLO   ·   Tlf. 23 10 37 47   ·   post@knif.no   ·   www.knif.no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66453e3f44bf8" /><Relationship Type="http://schemas.openxmlformats.org/officeDocument/2006/relationships/footer" Target="/word/footer1.xml" Id="R3562291b983f42f2" /></Relationships>
</file>