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445ca415044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PAMIR AS</w:t>
      </w:r>
    </w:p>
    <w:sectPr>
      <w:headerReference xmlns:r="http://schemas.openxmlformats.org/officeDocument/2006/relationships" w:type="default" r:id="Ra6ee1f4df96c4222"/>
      <w:footerReference xmlns:r="http://schemas.openxmlformats.org/officeDocument/2006/relationships" w:type="default" r:id="R840d74ae9e79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PAMIR AS   ·   Org.nr 980 371 271   ·   Klokkersvingen 11   ·   1580 RYGGE   ·   Tlf. 22 10 17 10   ·   pamir@frisurf.no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e1f4df96c4222" /><Relationship Type="http://schemas.openxmlformats.org/officeDocument/2006/relationships/footer" Target="/word/footer1.xml" Id="R840d74ae9e79444a" /></Relationships>
</file>