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5a830fae4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PETIMA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e6ca66d3e3145f6"/>
      <w:footerReference xmlns:r="http://schemas.openxmlformats.org/officeDocument/2006/relationships" w:type="default" r:id="R81401141f919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PETIMA INVEST AS   ·   Org.nr 980 357 708   ·   c/o Malling &amp; Co Forvaltning AS, Dronning Mauds gate 10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ca66d3e3145f6" /><Relationship Type="http://schemas.openxmlformats.org/officeDocument/2006/relationships/footer" Target="/word/footer1.xml" Id="R81401141f919423d" /></Relationships>
</file>