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3266955494f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KONRAD INVEST AS</w:t>
      </w:r>
    </w:p>
    <w:sectPr>
      <w:headerReference xmlns:r="http://schemas.openxmlformats.org/officeDocument/2006/relationships" w:type="default" r:id="R1d43715f483e45af"/>
      <w:footerReference xmlns:r="http://schemas.openxmlformats.org/officeDocument/2006/relationships" w:type="default" r:id="R884fd3625b7f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INVEST AS   ·   Org.nr 980 276 872   ·   Helgesvegen 2   ·   7716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43715f483e45af" /><Relationship Type="http://schemas.openxmlformats.org/officeDocument/2006/relationships/footer" Target="/word/footer1.xml" Id="R884fd3625b7f4555" /></Relationships>
</file>