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1ae12241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GREIDUNG AS.</w:t>
      </w:r>
    </w:p>
    <w:sectPr>
      <w:headerReference xmlns:r="http://schemas.openxmlformats.org/officeDocument/2006/relationships" w:type="default" r:id="R3f2f583517c143a7"/>
      <w:footerReference xmlns:r="http://schemas.openxmlformats.org/officeDocument/2006/relationships" w:type="default" r:id="R5690a9c2128f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f583517c143a7" /><Relationship Type="http://schemas.openxmlformats.org/officeDocument/2006/relationships/footer" Target="/word/footer1.xml" Id="R5690a9c2128f44b9" /></Relationships>
</file>