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f135e3327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GREIDUNG AS, org.nr 980 211 568,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c6cfd51146ea4b98"/>
      <w:footerReference xmlns:r="http://schemas.openxmlformats.org/officeDocument/2006/relationships" w:type="default" r:id="Rbf47e183d07f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fd51146ea4b98" /><Relationship Type="http://schemas.openxmlformats.org/officeDocument/2006/relationships/footer" Target="/word/footer1.xml" Id="Rbf47e183d07f4cec" /></Relationships>
</file>