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ac8382c32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MOWINCKEL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ecb99c216d4f42c4"/>
      <w:footerReference xmlns:r="http://schemas.openxmlformats.org/officeDocument/2006/relationships" w:type="default" r:id="Rc91b82448f48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99c216d4f42c4" /><Relationship Type="http://schemas.openxmlformats.org/officeDocument/2006/relationships/footer" Target="/word/footer1.xml" Id="Rc91b82448f48428d" /></Relationships>
</file>