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679b114124c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HØIEUELAND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HØIEUELAND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18270b9236485e"/>
      <w:footerReference xmlns:r="http://schemas.openxmlformats.org/officeDocument/2006/relationships" w:type="default" r:id="Rbc92b0e355e1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HØIEUELAND AS   ·   Org.nr 980 035 867   ·   Kvernelandsveien 19   ·   4323 SANDNES   ·   Tlf. 51 66 83 85   ·   post@hoieueland.no   ·   www.hoieueland.no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HØIEUELAND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8270b9236485e" /><Relationship Type="http://schemas.openxmlformats.org/officeDocument/2006/relationships/footer" Target="/word/footer1.xml" Id="Rbc92b0e355e142c7" /></Relationships>
</file>