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c7ed15927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d87ac57b944e9"/>
      <w:footerReference xmlns:r="http://schemas.openxmlformats.org/officeDocument/2006/relationships" w:type="default" r:id="R15549031ad0c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INVEST AS   ·   Org.nr 980 020 568   ·   Vardeveien 5   ·   1363 HØVIK   ·   Tlf. 67 58 21 28   ·   gunnar.petlund@c2i.net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d87ac57b944e9" /><Relationship Type="http://schemas.openxmlformats.org/officeDocument/2006/relationships/footer" Target="/word/footer1.xml" Id="R15549031ad0c4284" /></Relationships>
</file>