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4c858caa1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950e30d934e29"/>
      <w:footerReference xmlns:r="http://schemas.openxmlformats.org/officeDocument/2006/relationships" w:type="default" r:id="R122f82330bf1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KILEN AS   ·   Org.nr 979 870 191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950e30d934e29" /><Relationship Type="http://schemas.openxmlformats.org/officeDocument/2006/relationships/footer" Target="/word/footer1.xml" Id="R122f82330bf14e7e" /></Relationships>
</file>