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8d5256c44b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SABAR AS.</w:t>
      </w:r>
    </w:p>
    <w:sectPr>
      <w:headerReference xmlns:r="http://schemas.openxmlformats.org/officeDocument/2006/relationships" w:type="default" r:id="R63d9d4761761490d"/>
      <w:footerReference xmlns:r="http://schemas.openxmlformats.org/officeDocument/2006/relationships" w:type="default" r:id="Rdcddf1a3ed2c4f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SABAR AS   ·   Org.nr 979 499 086   ·   Haakon VIIs gate 1   ·   0161 OSLO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9d4761761490d" /><Relationship Type="http://schemas.openxmlformats.org/officeDocument/2006/relationships/footer" Target="/word/footer1.xml" Id="Rdcddf1a3ed2c4f6e" /></Relationships>
</file>