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33c27ffb0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f4634bb5745cf"/>
      <w:footerReference xmlns:r="http://schemas.openxmlformats.org/officeDocument/2006/relationships" w:type="default" r:id="R3874d56e0b8d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AS   ·   Org.nr 979 417 888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f4634bb5745cf" /><Relationship Type="http://schemas.openxmlformats.org/officeDocument/2006/relationships/footer" Target="/word/footer1.xml" Id="R3874d56e0b8d4ba5" /></Relationships>
</file>