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726db6131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 STOP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 STOP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7c2548caa4216"/>
      <w:footerReference xmlns:r="http://schemas.openxmlformats.org/officeDocument/2006/relationships" w:type="default" r:id="R021df0e8efa3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 STOP AS   ·   Org.nr 979 378 653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 STOP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7c2548caa4216" /><Relationship Type="http://schemas.openxmlformats.org/officeDocument/2006/relationships/footer" Target="/word/footer1.xml" Id="R021df0e8efa34be9" /></Relationships>
</file>