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3cc261526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PRØVEN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805a9ecd6a154d5b"/>
      <w:footerReference xmlns:r="http://schemas.openxmlformats.org/officeDocument/2006/relationships" w:type="default" r:id="R3c5a9952ee34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a9ecd6a154d5b" /><Relationship Type="http://schemas.openxmlformats.org/officeDocument/2006/relationships/footer" Target="/word/footer1.xml" Id="R3c5a9952ee344c5b" /></Relationships>
</file>