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4a5287492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MELKILD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Øksendal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Øksendal,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MELKILD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bbe7d50ba49e1"/>
      <w:footerReference xmlns:r="http://schemas.openxmlformats.org/officeDocument/2006/relationships" w:type="default" r:id="Reb912dcdbd72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MELKILD INVEST AS   ·   Org.nr 977 528 062   ·   Melkild   ·   6610 ØKSENDAL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MELKILD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bbe7d50ba49e1" /><Relationship Type="http://schemas.openxmlformats.org/officeDocument/2006/relationships/footer" Target="/word/footer1.xml" Id="Reb912dcdbd7243af" /></Relationships>
</file>