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177fb8c82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NYLENDE BYGGSENTER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BYGGSENTER AS</w:t>
      </w:r>
    </w:p>
    <w:sectPr>
      <w:headerReference xmlns:r="http://schemas.openxmlformats.org/officeDocument/2006/relationships" w:type="default" r:id="Rb4aab2bc7e8a403f"/>
      <w:footerReference xmlns:r="http://schemas.openxmlformats.org/officeDocument/2006/relationships" w:type="default" r:id="R9da6b53a60d4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ab2bc7e8a403f" /><Relationship Type="http://schemas.openxmlformats.org/officeDocument/2006/relationships/footer" Target="/word/footer1.xml" Id="R9da6b53a60d442be" /></Relationships>
</file>