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fd895c846a4f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DEKORATØR OG KONSULENTSERVICE AS</w:t>
      </w:r>
    </w:p>
    <w:sectPr>
      <w:headerReference xmlns:r="http://schemas.openxmlformats.org/officeDocument/2006/relationships" w:type="default" r:id="R80c0c3d8b0144870"/>
      <w:footerReference xmlns:r="http://schemas.openxmlformats.org/officeDocument/2006/relationships" w:type="default" r:id="Rff898ab19fad4a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DEKORATØR OG KONSULENTSERVICE AS   ·   Org.nr 977 475 228   ·   3. etg., Kjøita 21   ·   4630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DEKORATØR OG KONSULENTSERVICE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c0c3d8b0144870" /><Relationship Type="http://schemas.openxmlformats.org/officeDocument/2006/relationships/footer" Target="/word/footer1.xml" Id="Rff898ab19fad4a64" /></Relationships>
</file>