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00c145a99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DEKORATØR OG KONSULENTSERVICE AS.</w:t>
      </w:r>
    </w:p>
    <w:sectPr>
      <w:headerReference xmlns:r="http://schemas.openxmlformats.org/officeDocument/2006/relationships" w:type="default" r:id="Rddfdf40891374c37"/>
      <w:footerReference xmlns:r="http://schemas.openxmlformats.org/officeDocument/2006/relationships" w:type="default" r:id="R343547a85d0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df40891374c37" /><Relationship Type="http://schemas.openxmlformats.org/officeDocument/2006/relationships/footer" Target="/word/footer1.xml" Id="R343547a85d0c447a" /></Relationships>
</file>