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0f7ebbccc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DEKORATØR OG KONSULENTSERVICE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fee8e357be044180"/>
      <w:footerReference xmlns:r="http://schemas.openxmlformats.org/officeDocument/2006/relationships" w:type="default" r:id="Rc88cb168aa88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8e357be044180" /><Relationship Type="http://schemas.openxmlformats.org/officeDocument/2006/relationships/footer" Target="/word/footer1.xml" Id="Rc88cb168aa8847a6" /></Relationships>
</file>