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5958729aa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REGNSKAP AS</w:t>
      </w:r>
    </w:p>
    <w:sectPr>
      <w:headerReference xmlns:r="http://schemas.openxmlformats.org/officeDocument/2006/relationships" w:type="default" r:id="Red4c7e7f3fed4eea"/>
      <w:footerReference xmlns:r="http://schemas.openxmlformats.org/officeDocument/2006/relationships" w:type="default" r:id="Rb6ec11991a2f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c7e7f3fed4eea" /><Relationship Type="http://schemas.openxmlformats.org/officeDocument/2006/relationships/footer" Target="/word/footer1.xml" Id="Rb6ec11991a2f47f1" /></Relationships>
</file>