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912b83cbc14b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FRETLAND EIGEDOM AS.</w:t>
      </w:r>
    </w:p>
    <w:sectPr>
      <w:headerReference xmlns:r="http://schemas.openxmlformats.org/officeDocument/2006/relationships" w:type="default" r:id="R50f3cd192c8f497a"/>
      <w:footerReference xmlns:r="http://schemas.openxmlformats.org/officeDocument/2006/relationships" w:type="default" r:id="R28551dee2eae46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f3cd192c8f497a" /><Relationship Type="http://schemas.openxmlformats.org/officeDocument/2006/relationships/footer" Target="/word/footer1.xml" Id="R28551dee2eae4654" /></Relationships>
</file>