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758036e6f646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a345ca9810487b"/>
      <w:footerReference xmlns:r="http://schemas.openxmlformats.org/officeDocument/2006/relationships" w:type="default" r:id="Ra0bafdd6beb94a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INVEST AS   ·   Org.nr 977 044 707   ·   Krillåsv 13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a345ca9810487b" /><Relationship Type="http://schemas.openxmlformats.org/officeDocument/2006/relationships/footer" Target="/word/footer1.xml" Id="Ra0bafdd6beb94a65" /></Relationships>
</file>