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93e029b1b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BODØ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bf36e022c4e84878"/>
      <w:footerReference xmlns:r="http://schemas.openxmlformats.org/officeDocument/2006/relationships" w:type="default" r:id="Rb79fdef190cd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6e022c4e84878" /><Relationship Type="http://schemas.openxmlformats.org/officeDocument/2006/relationships/footer" Target="/word/footer1.xml" Id="Rb79fdef190cd4869" /></Relationships>
</file>