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5a5f5e85b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SOKN</w:t>
      </w:r>
    </w:p>
    <w:sectPr>
      <w:headerReference xmlns:r="http://schemas.openxmlformats.org/officeDocument/2006/relationships" w:type="default" r:id="R0d877469c7d74767"/>
      <w:footerReference xmlns:r="http://schemas.openxmlformats.org/officeDocument/2006/relationships" w:type="default" r:id="R9d5c635d58ae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77469c7d74767" /><Relationship Type="http://schemas.openxmlformats.org/officeDocument/2006/relationships/footer" Target="/word/footer1.xml" Id="R9d5c635d58ae4ad0" /></Relationships>
</file>