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252f11fe5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377a213500dc421f"/>
      <w:footerReference xmlns:r="http://schemas.openxmlformats.org/officeDocument/2006/relationships" w:type="default" r:id="R49fc52b112a6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a213500dc421f" /><Relationship Type="http://schemas.openxmlformats.org/officeDocument/2006/relationships/footer" Target="/word/footer1.xml" Id="R49fc52b112a641dd" /></Relationships>
</file>