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bcdd2aca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SKOGAN GÅRD AS.</w:t>
      </w:r>
    </w:p>
    <w:sectPr>
      <w:headerReference xmlns:r="http://schemas.openxmlformats.org/officeDocument/2006/relationships" w:type="default" r:id="R3d83f37ef27e4c6b"/>
      <w:footerReference xmlns:r="http://schemas.openxmlformats.org/officeDocument/2006/relationships" w:type="default" r:id="R8d91226343c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3f37ef27e4c6b" /><Relationship Type="http://schemas.openxmlformats.org/officeDocument/2006/relationships/footer" Target="/word/footer1.xml" Id="R8d91226343c748b4" /></Relationships>
</file>