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3fcd79c8b48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86c368322414c"/>
      <w:footerReference xmlns:r="http://schemas.openxmlformats.org/officeDocument/2006/relationships" w:type="default" r:id="Rb59de2804e75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LOKE AS   ·   Org.nr 976 258 290   ·   Hamneneset 22   ·   9017 TROMSØ   ·   Tlf. 946 42 620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86c368322414c" /><Relationship Type="http://schemas.openxmlformats.org/officeDocument/2006/relationships/footer" Target="/word/footer1.xml" Id="Rb59de2804e754ba5" /></Relationships>
</file>