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cc795b38b43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TYSNES INDUSTRI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TYSNES INDUSTRI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b27bc46332b4874"/>
      <w:footerReference xmlns:r="http://schemas.openxmlformats.org/officeDocument/2006/relationships" w:type="default" r:id="R835f037446cd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7bc46332b4874" /><Relationship Type="http://schemas.openxmlformats.org/officeDocument/2006/relationships/footer" Target="/word/footer1.xml" Id="R835f037446cd4616" /></Relationships>
</file>