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3be71287e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TYSNES INDUSTRI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5a38ea4c42d4767"/>
      <w:footerReference xmlns:r="http://schemas.openxmlformats.org/officeDocument/2006/relationships" w:type="default" r:id="R673b1879fac3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38ea4c42d4767" /><Relationship Type="http://schemas.openxmlformats.org/officeDocument/2006/relationships/footer" Target="/word/footer1.xml" Id="R673b1879fac346c6" /></Relationships>
</file>