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7a7c9cc314e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MEDIVERSE AS, org.nr 976 144 228,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Stryn,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22c2c55980ba4c01"/>
      <w:footerReference xmlns:r="http://schemas.openxmlformats.org/officeDocument/2006/relationships" w:type="default" r:id="R1eea9e1fd631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2c55980ba4c01" /><Relationship Type="http://schemas.openxmlformats.org/officeDocument/2006/relationships/footer" Target="/word/footer1.xml" Id="R1eea9e1fd6314dab" /></Relationships>
</file>