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f62ad5a76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STRANDVEIEN AUTO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4aacac1004e479d"/>
      <w:footerReference xmlns:r="http://schemas.openxmlformats.org/officeDocument/2006/relationships" w:type="default" r:id="R7a5d1f685153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acac1004e479d" /><Relationship Type="http://schemas.openxmlformats.org/officeDocument/2006/relationships/footer" Target="/word/footer1.xml" Id="R7a5d1f68515340f2" /></Relationships>
</file>