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36743c4b0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bb563c89240c3"/>
      <w:footerReference xmlns:r="http://schemas.openxmlformats.org/officeDocument/2006/relationships" w:type="default" r:id="R8d01678fd873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 INVEST AS   ·   Org.nr 975 925 048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bb563c89240c3" /><Relationship Type="http://schemas.openxmlformats.org/officeDocument/2006/relationships/footer" Target="/word/footer1.xml" Id="R8d01678fd87340e0" /></Relationships>
</file>