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02cebb523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f91164ed617b4a85"/>
      <w:footerReference xmlns:r="http://schemas.openxmlformats.org/officeDocument/2006/relationships" w:type="default" r:id="Rac9182f90737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164ed617b4a85" /><Relationship Type="http://schemas.openxmlformats.org/officeDocument/2006/relationships/footer" Target="/word/footer1.xml" Id="Rac9182f907374aad" /></Relationships>
</file>