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349e191de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d95ea55363cf45fe"/>
      <w:footerReference xmlns:r="http://schemas.openxmlformats.org/officeDocument/2006/relationships" w:type="default" r:id="Ra1bb6329a340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ea55363cf45fe" /><Relationship Type="http://schemas.openxmlformats.org/officeDocument/2006/relationships/footer" Target="/word/footer1.xml" Id="Ra1bb6329a3404bac" /></Relationships>
</file>