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b1cd2b339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TØMTU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TØMTU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8b9c280104ce3"/>
      <w:footerReference xmlns:r="http://schemas.openxmlformats.org/officeDocument/2006/relationships" w:type="default" r:id="R17aea42c1582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8b9c280104ce3" /><Relationship Type="http://schemas.openxmlformats.org/officeDocument/2006/relationships/footer" Target="/word/footer1.xml" Id="R17aea42c15824d98" /></Relationships>
</file>