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74c38d0c6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JAHRES HUMANITÆRE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315e4d11425344dc"/>
      <w:footerReference xmlns:r="http://schemas.openxmlformats.org/officeDocument/2006/relationships" w:type="default" r:id="R29e4f5bf6818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e4d11425344dc" /><Relationship Type="http://schemas.openxmlformats.org/officeDocument/2006/relationships/footer" Target="/word/footer1.xml" Id="R29e4f5bf681847d3" /></Relationships>
</file>