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4b77f642847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c48dbcafb4be3"/>
      <w:footerReference xmlns:r="http://schemas.openxmlformats.org/officeDocument/2006/relationships" w:type="default" r:id="R412ce76cd503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ØKONOMI AS   ·   Org.nr 974 404 672   ·   Jonas Lies gate 15   ·   2213 KONGSVINGER   ·   Tlf. 97 34 91 00   ·   post@safe-okonomi.no   ·   www.safe-okonomi.no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c48dbcafb4be3" /><Relationship Type="http://schemas.openxmlformats.org/officeDocument/2006/relationships/footer" Target="/word/footer1.xml" Id="R412ce76cd5034c36" /></Relationships>
</file>