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ed95f902d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FORETAKSKONSULENTER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FORETAKSKONSULENTER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446042da5747fd"/>
      <w:footerReference xmlns:r="http://schemas.openxmlformats.org/officeDocument/2006/relationships" w:type="default" r:id="Rbb03da7dab34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46042da5747fd" /><Relationship Type="http://schemas.openxmlformats.org/officeDocument/2006/relationships/footer" Target="/word/footer1.xml" Id="Rbb03da7dab344477" /></Relationships>
</file>