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932a2d01b34a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Sagvåg,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ALSAKER EIENDOM AS</w:t>
      </w:r>
    </w:p>
    <w:sectPr>
      <w:headerReference xmlns:r="http://schemas.openxmlformats.org/officeDocument/2006/relationships" w:type="default" r:id="Ra5f55fc37e064e53"/>
      <w:footerReference xmlns:r="http://schemas.openxmlformats.org/officeDocument/2006/relationships" w:type="default" r:id="Rb565c3e0ab8a44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ALSAKER EIENDOM AS   ·   Org.nr 971 505 761   ·   Grunnavågsvegen 50   ·   5410 SAGVÅG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ALSAKER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f55fc37e064e53" /><Relationship Type="http://schemas.openxmlformats.org/officeDocument/2006/relationships/footer" Target="/word/footer1.xml" Id="Rb565c3e0ab8a44d5" /></Relationships>
</file>