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46b6f0d70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KRISTELIG PRESSEKONTOR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KRISTELIG PRESSEKONTOR</w:t>
      </w:r>
    </w:p>
    <w:sectPr>
      <w:headerReference xmlns:r="http://schemas.openxmlformats.org/officeDocument/2006/relationships" w:type="default" r:id="Re2047d9df1304a8a"/>
      <w:footerReference xmlns:r="http://schemas.openxmlformats.org/officeDocument/2006/relationships" w:type="default" r:id="Rd51698dc8f1c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47d9df1304a8a" /><Relationship Type="http://schemas.openxmlformats.org/officeDocument/2006/relationships/footer" Target="/word/footer1.xml" Id="Rd51698dc8f1c47e3" /></Relationships>
</file>