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db0e1ec6e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NORDHORDLAND 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NORDHORDLAND 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182d360fb94b97"/>
      <w:footerReference xmlns:r="http://schemas.openxmlformats.org/officeDocument/2006/relationships" w:type="default" r:id="Re95a4c82d216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NORDHORDLAND REVISJON IKS   ·   Org.nr 971 361 433   ·   Kvassnesvegen 23   ·   5914 ISDALSTØ   ·   nhr@nhr.no   ·   www.nhr.no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NORDHORDLAND 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182d360fb94b97" /><Relationship Type="http://schemas.openxmlformats.org/officeDocument/2006/relationships/footer" Target="/word/footer1.xml" Id="Re95a4c82d2164830" /></Relationships>
</file>