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c5e8e5dcbe4aa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PILAR REGNSKAP SA</w:t>
      </w:r>
    </w:p>
    <w:sectPr>
      <w:headerReference xmlns:r="http://schemas.openxmlformats.org/officeDocument/2006/relationships" w:type="default" r:id="Rbd3653b34cf9406d"/>
      <w:footerReference xmlns:r="http://schemas.openxmlformats.org/officeDocument/2006/relationships" w:type="default" r:id="R0beb3e1b3e2c43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PILAR REGNSKAP SA   ·   Org.nr 971 316 608   ·   Gjennestadtunet 11   ·   3160 STOKKE   ·   Tlf. 33 36 32 20   ·   post@pilarregnskap.no   ·   www.pilarregnskap.no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PILAR REGNSKAP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3653b34cf9406d" /><Relationship Type="http://schemas.openxmlformats.org/officeDocument/2006/relationships/footer" Target="/word/footer1.xml" Id="R0beb3e1b3e2c43b9" /></Relationships>
</file>